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9A865" w14:textId="77777777" w:rsidR="00287ACA" w:rsidRDefault="00287ACA" w:rsidP="00287ACA">
      <w:pPr>
        <w:tabs>
          <w:tab w:val="left" w:pos="450"/>
        </w:tabs>
        <w:ind w:left="270"/>
        <w:jc w:val="center"/>
        <w:rPr>
          <w:b/>
          <w:sz w:val="20"/>
          <w:szCs w:val="20"/>
        </w:rPr>
      </w:pPr>
      <w:proofErr w:type="spellStart"/>
      <w:r>
        <w:rPr>
          <w:bCs/>
          <w:i/>
          <w:iCs/>
          <w:sz w:val="20"/>
          <w:szCs w:val="20"/>
        </w:rPr>
        <w:t>Неофициальный</w:t>
      </w:r>
      <w:proofErr w:type="spellEnd"/>
      <w:r>
        <w:rPr>
          <w:bCs/>
          <w:i/>
          <w:iCs/>
          <w:sz w:val="20"/>
          <w:szCs w:val="20"/>
        </w:rPr>
        <w:t xml:space="preserve"> </w:t>
      </w:r>
      <w:proofErr w:type="spellStart"/>
      <w:r>
        <w:rPr>
          <w:bCs/>
          <w:i/>
          <w:iCs/>
          <w:sz w:val="20"/>
          <w:szCs w:val="20"/>
        </w:rPr>
        <w:t>перевод</w:t>
      </w:r>
      <w:proofErr w:type="spellEnd"/>
      <w:r>
        <w:rPr>
          <w:bCs/>
          <w:i/>
          <w:iCs/>
          <w:sz w:val="20"/>
          <w:szCs w:val="20"/>
        </w:rPr>
        <w:t xml:space="preserve"> с </w:t>
      </w:r>
      <w:proofErr w:type="spellStart"/>
      <w:r>
        <w:rPr>
          <w:bCs/>
          <w:i/>
          <w:iCs/>
          <w:sz w:val="20"/>
          <w:szCs w:val="20"/>
        </w:rPr>
        <w:t>английского</w:t>
      </w:r>
      <w:proofErr w:type="spellEnd"/>
      <w:r>
        <w:rPr>
          <w:bCs/>
          <w:i/>
          <w:iCs/>
          <w:sz w:val="20"/>
          <w:szCs w:val="20"/>
        </w:rPr>
        <w:t xml:space="preserve"> </w:t>
      </w:r>
      <w:proofErr w:type="spellStart"/>
      <w:r>
        <w:rPr>
          <w:bCs/>
          <w:i/>
          <w:iCs/>
          <w:sz w:val="20"/>
          <w:szCs w:val="20"/>
        </w:rPr>
        <w:t>языка</w:t>
      </w:r>
      <w:proofErr w:type="spellEnd"/>
      <w:r>
        <w:rPr>
          <w:bCs/>
          <w:i/>
          <w:iCs/>
          <w:sz w:val="20"/>
          <w:szCs w:val="20"/>
        </w:rPr>
        <w:t xml:space="preserve">. В </w:t>
      </w:r>
      <w:proofErr w:type="spellStart"/>
      <w:r>
        <w:rPr>
          <w:bCs/>
          <w:i/>
          <w:iCs/>
          <w:sz w:val="20"/>
          <w:szCs w:val="20"/>
        </w:rPr>
        <w:t>случае</w:t>
      </w:r>
      <w:proofErr w:type="spellEnd"/>
      <w:r>
        <w:rPr>
          <w:bCs/>
          <w:i/>
          <w:iCs/>
          <w:sz w:val="20"/>
          <w:szCs w:val="20"/>
        </w:rPr>
        <w:t xml:space="preserve"> </w:t>
      </w:r>
      <w:proofErr w:type="spellStart"/>
      <w:r>
        <w:rPr>
          <w:bCs/>
          <w:i/>
          <w:iCs/>
          <w:sz w:val="20"/>
          <w:szCs w:val="20"/>
        </w:rPr>
        <w:t>расхождений</w:t>
      </w:r>
      <w:proofErr w:type="spellEnd"/>
      <w:r>
        <w:rPr>
          <w:bCs/>
          <w:i/>
          <w:iCs/>
          <w:sz w:val="20"/>
          <w:szCs w:val="20"/>
        </w:rPr>
        <w:t xml:space="preserve"> </w:t>
      </w:r>
      <w:proofErr w:type="spellStart"/>
      <w:r>
        <w:rPr>
          <w:bCs/>
          <w:i/>
          <w:iCs/>
          <w:sz w:val="20"/>
          <w:szCs w:val="20"/>
        </w:rPr>
        <w:t>приоритет</w:t>
      </w:r>
      <w:proofErr w:type="spellEnd"/>
      <w:r>
        <w:rPr>
          <w:bCs/>
          <w:i/>
          <w:iCs/>
          <w:sz w:val="20"/>
          <w:szCs w:val="20"/>
        </w:rPr>
        <w:t xml:space="preserve"> </w:t>
      </w:r>
      <w:proofErr w:type="spellStart"/>
      <w:r>
        <w:rPr>
          <w:bCs/>
          <w:i/>
          <w:iCs/>
          <w:sz w:val="20"/>
          <w:szCs w:val="20"/>
        </w:rPr>
        <w:t>имеет</w:t>
      </w:r>
      <w:proofErr w:type="spellEnd"/>
      <w:r>
        <w:rPr>
          <w:bCs/>
          <w:i/>
          <w:iCs/>
          <w:sz w:val="20"/>
          <w:szCs w:val="20"/>
        </w:rPr>
        <w:t xml:space="preserve"> </w:t>
      </w:r>
      <w:proofErr w:type="spellStart"/>
      <w:r>
        <w:rPr>
          <w:bCs/>
          <w:i/>
          <w:iCs/>
          <w:sz w:val="20"/>
          <w:szCs w:val="20"/>
        </w:rPr>
        <w:t>английская</w:t>
      </w:r>
      <w:proofErr w:type="spellEnd"/>
      <w:r>
        <w:rPr>
          <w:bCs/>
          <w:i/>
          <w:iCs/>
          <w:sz w:val="20"/>
          <w:szCs w:val="20"/>
        </w:rPr>
        <w:t xml:space="preserve"> </w:t>
      </w:r>
      <w:proofErr w:type="spellStart"/>
      <w:r>
        <w:rPr>
          <w:bCs/>
          <w:i/>
          <w:iCs/>
          <w:sz w:val="20"/>
          <w:szCs w:val="20"/>
        </w:rPr>
        <w:t>версия</w:t>
      </w:r>
      <w:proofErr w:type="spellEnd"/>
      <w:r>
        <w:rPr>
          <w:bCs/>
          <w:i/>
          <w:iCs/>
          <w:sz w:val="20"/>
          <w:szCs w:val="20"/>
        </w:rPr>
        <w:t>.</w:t>
      </w:r>
    </w:p>
    <w:p w14:paraId="58A16E64" w14:textId="57904BE0" w:rsidR="00A40404" w:rsidRDefault="00A40404" w:rsidP="00A40404">
      <w:pPr>
        <w:spacing w:after="0"/>
        <w:rPr>
          <w:rFonts w:ascii="Arial Narrow" w:eastAsia="Times New Roman" w:hAnsi="Arial Narrow" w:cs="Calibri"/>
          <w:b/>
          <w:bCs/>
          <w:color w:val="000000"/>
        </w:rPr>
      </w:pPr>
      <w:proofErr w:type="spellStart"/>
      <w:r>
        <w:rPr>
          <w:rFonts w:ascii="Arial Narrow" w:hAnsi="Arial Narrow" w:cs="Arial"/>
          <w:b/>
        </w:rPr>
        <w:t>Приложение</w:t>
      </w:r>
      <w:proofErr w:type="spellEnd"/>
      <w:r>
        <w:rPr>
          <w:rFonts w:ascii="Arial Narrow" w:hAnsi="Arial Narrow" w:cs="Arial"/>
          <w:b/>
        </w:rPr>
        <w:t xml:space="preserve"> 4: </w:t>
      </w:r>
      <w:proofErr w:type="spellStart"/>
      <w:r>
        <w:rPr>
          <w:rFonts w:ascii="Arial Narrow" w:hAnsi="Arial Narrow" w:cs="Arial"/>
          <w:b/>
        </w:rPr>
        <w:t>Рекомендации</w:t>
      </w:r>
      <w:proofErr w:type="spellEnd"/>
    </w:p>
    <w:p w14:paraId="7327213C" w14:textId="77777777" w:rsidR="00605D20" w:rsidRPr="00605D20" w:rsidRDefault="00605D20" w:rsidP="00A40404">
      <w:pPr>
        <w:spacing w:after="0"/>
        <w:rPr>
          <w:rFonts w:ascii="Arial Narrow" w:eastAsia="Times New Roman" w:hAnsi="Arial Narrow" w:cs="Calibri"/>
          <w:b/>
          <w:bCs/>
          <w:color w:val="000000"/>
        </w:rPr>
      </w:pPr>
    </w:p>
    <w:p w14:paraId="5F5DFB56" w14:textId="1A8E9CC3" w:rsidR="00605D20" w:rsidRPr="00605D20" w:rsidRDefault="00605D20" w:rsidP="00A40404">
      <w:pPr>
        <w:spacing w:after="0"/>
        <w:rPr>
          <w:rFonts w:ascii="Arial Narrow" w:hAnsi="Arial Narrow" w:cs="Arial"/>
          <w:b/>
        </w:rPr>
      </w:pPr>
      <w:proofErr w:type="spellStart"/>
      <w:r w:rsidRPr="00605D20">
        <w:rPr>
          <w:rFonts w:ascii="Arial Narrow" w:hAnsi="Arial Narrow" w:cs="Arial"/>
          <w:b/>
        </w:rPr>
        <w:t>Запрос</w:t>
      </w:r>
      <w:proofErr w:type="spellEnd"/>
      <w:r w:rsidRPr="00605D20">
        <w:rPr>
          <w:rFonts w:ascii="Arial Narrow" w:hAnsi="Arial Narrow" w:cs="Arial"/>
          <w:b/>
        </w:rPr>
        <w:t xml:space="preserve"> </w:t>
      </w:r>
      <w:proofErr w:type="spellStart"/>
      <w:r w:rsidRPr="00605D20">
        <w:rPr>
          <w:rFonts w:ascii="Arial Narrow" w:hAnsi="Arial Narrow" w:cs="Arial"/>
          <w:b/>
        </w:rPr>
        <w:t>ценового</w:t>
      </w:r>
      <w:proofErr w:type="spellEnd"/>
      <w:r w:rsidRPr="00605D20">
        <w:rPr>
          <w:rFonts w:ascii="Arial Narrow" w:hAnsi="Arial Narrow" w:cs="Arial"/>
          <w:b/>
        </w:rPr>
        <w:t xml:space="preserve"> </w:t>
      </w:r>
      <w:proofErr w:type="spellStart"/>
      <w:r w:rsidRPr="00605D20">
        <w:rPr>
          <w:rFonts w:ascii="Arial Narrow" w:hAnsi="Arial Narrow" w:cs="Arial"/>
          <w:b/>
        </w:rPr>
        <w:t>предложения</w:t>
      </w:r>
      <w:proofErr w:type="spellEnd"/>
      <w:r w:rsidRPr="00605D20">
        <w:rPr>
          <w:rFonts w:ascii="Arial Narrow" w:hAnsi="Arial Narrow" w:cs="Arial"/>
          <w:b/>
        </w:rPr>
        <w:t xml:space="preserve"> (RFQ) 2014335 — </w:t>
      </w:r>
      <w:proofErr w:type="spellStart"/>
      <w:r w:rsidRPr="00605D20">
        <w:rPr>
          <w:rFonts w:ascii="Arial Narrow" w:hAnsi="Arial Narrow" w:cs="Arial"/>
          <w:b/>
        </w:rPr>
        <w:t>Услуги</w:t>
      </w:r>
      <w:proofErr w:type="spellEnd"/>
      <w:r w:rsidRPr="00605D20">
        <w:rPr>
          <w:rFonts w:ascii="Arial Narrow" w:hAnsi="Arial Narrow" w:cs="Arial"/>
          <w:b/>
        </w:rPr>
        <w:t xml:space="preserve"> </w:t>
      </w:r>
      <w:proofErr w:type="spellStart"/>
      <w:r w:rsidRPr="00605D20">
        <w:rPr>
          <w:rFonts w:ascii="Arial Narrow" w:hAnsi="Arial Narrow" w:cs="Arial"/>
          <w:b/>
        </w:rPr>
        <w:t>профессионального</w:t>
      </w:r>
      <w:proofErr w:type="spellEnd"/>
      <w:r w:rsidRPr="00605D20">
        <w:rPr>
          <w:rFonts w:ascii="Arial Narrow" w:hAnsi="Arial Narrow" w:cs="Arial"/>
          <w:b/>
        </w:rPr>
        <w:t xml:space="preserve"> </w:t>
      </w:r>
      <w:proofErr w:type="spellStart"/>
      <w:r w:rsidRPr="00605D20">
        <w:rPr>
          <w:rFonts w:ascii="Arial Narrow" w:hAnsi="Arial Narrow" w:cs="Arial"/>
          <w:b/>
        </w:rPr>
        <w:t>обучения</w:t>
      </w:r>
      <w:proofErr w:type="spellEnd"/>
    </w:p>
    <w:p w14:paraId="6BE0A305" w14:textId="2BFE0026" w:rsidR="00A40404" w:rsidRDefault="00A40404" w:rsidP="00A40404">
      <w:pPr>
        <w:spacing w:after="0"/>
        <w:rPr>
          <w:rFonts w:ascii="Arial Narrow" w:hAnsi="Arial Narrow" w:cs="Arial"/>
          <w:b/>
        </w:rPr>
      </w:pPr>
    </w:p>
    <w:tbl>
      <w:tblPr>
        <w:tblW w:w="9768" w:type="dxa"/>
        <w:tblLook w:val="04A0" w:firstRow="1" w:lastRow="0" w:firstColumn="1" w:lastColumn="0" w:noHBand="0" w:noVBand="1"/>
      </w:tblPr>
      <w:tblGrid>
        <w:gridCol w:w="520"/>
        <w:gridCol w:w="1733"/>
        <w:gridCol w:w="1797"/>
        <w:gridCol w:w="1891"/>
        <w:gridCol w:w="2061"/>
        <w:gridCol w:w="1766"/>
      </w:tblGrid>
      <w:tr w:rsidR="0067137C" w:rsidRPr="0067137C" w14:paraId="56AAD571" w14:textId="77777777" w:rsidTr="004E2B91">
        <w:trPr>
          <w:trHeight w:val="816"/>
        </w:trPr>
        <w:tc>
          <w:tcPr>
            <w:tcW w:w="9768" w:type="dxa"/>
            <w:gridSpan w:val="6"/>
            <w:tcBorders>
              <w:top w:val="nil"/>
              <w:left w:val="nil"/>
              <w:bottom w:val="single" w:sz="4" w:space="0" w:color="auto"/>
              <w:right w:val="nil"/>
            </w:tcBorders>
            <w:vAlign w:val="center"/>
            <w:hideMark/>
          </w:tcPr>
          <w:p w14:paraId="707316EE" w14:textId="7A8953B5"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themeColor="text1"/>
                <w:lang w:val="uk-UA"/>
              </w:rPr>
              <w:t>Предоставьте сведения о клиентах по конкретным проектам, которые наилучшим образом подтверждают опыт вашей организации в выполнении требований за последние 18 месяцев. Подтвердите, что клиент(ы) не возражает(ют) против обращения CRS к ним за информацией на этапе отбора.</w:t>
            </w:r>
          </w:p>
          <w:p w14:paraId="1258D1AE" w14:textId="77777777" w:rsidR="001152DC" w:rsidRPr="006E4E56" w:rsidRDefault="001152DC" w:rsidP="0067137C">
            <w:pPr>
              <w:spacing w:after="0" w:line="240" w:lineRule="auto"/>
              <w:rPr>
                <w:rFonts w:ascii="Arial Narrow" w:eastAsia="Times New Roman" w:hAnsi="Arial Narrow" w:cs="Calibri"/>
                <w:color w:val="000000"/>
              </w:rPr>
            </w:pPr>
          </w:p>
          <w:p w14:paraId="242F5AD1" w14:textId="1771EF5E" w:rsidR="00C30115" w:rsidRPr="006E4E56" w:rsidRDefault="00C30115" w:rsidP="00C30115">
            <w:pPr>
              <w:spacing w:after="0" w:line="240" w:lineRule="auto"/>
              <w:rPr>
                <w:rFonts w:ascii="Arial Narrow" w:eastAsia="Times New Roman" w:hAnsi="Arial Narrow" w:cs="Calibri"/>
                <w:color w:val="000000"/>
              </w:rPr>
            </w:pPr>
            <w:proofErr w:type="spellStart"/>
            <w:r w:rsidRPr="006E4E56">
              <w:rPr>
                <w:rFonts w:ascii="Arial Narrow" w:eastAsia="Times New Roman" w:hAnsi="Arial Narrow" w:cs="Calibri"/>
                <w:color w:val="000000"/>
              </w:rPr>
              <w:t>Рекомендации</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предпочтительно</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должны</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относиться</w:t>
            </w:r>
            <w:proofErr w:type="spellEnd"/>
            <w:r w:rsidRPr="006E4E56">
              <w:rPr>
                <w:rFonts w:ascii="Arial Narrow" w:eastAsia="Times New Roman" w:hAnsi="Arial Narrow" w:cs="Calibri"/>
                <w:color w:val="000000"/>
              </w:rPr>
              <w:t xml:space="preserve"> к </w:t>
            </w:r>
            <w:proofErr w:type="spellStart"/>
            <w:r w:rsidRPr="006E4E56">
              <w:rPr>
                <w:rFonts w:ascii="Arial Narrow" w:eastAsia="Times New Roman" w:hAnsi="Arial Narrow" w:cs="Calibri"/>
                <w:color w:val="000000"/>
              </w:rPr>
              <w:t>проектам</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реализованным</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для</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государственных</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учреждений</w:t>
            </w:r>
            <w:proofErr w:type="spellEnd"/>
            <w:r w:rsidRPr="006E4E56">
              <w:rPr>
                <w:rFonts w:ascii="Arial Narrow" w:eastAsia="Times New Roman" w:hAnsi="Arial Narrow" w:cs="Calibri"/>
                <w:color w:val="000000"/>
              </w:rPr>
              <w:t xml:space="preserve">, НПО, </w:t>
            </w:r>
            <w:proofErr w:type="spellStart"/>
            <w:r w:rsidRPr="006E4E56">
              <w:rPr>
                <w:rFonts w:ascii="Arial Narrow" w:eastAsia="Times New Roman" w:hAnsi="Arial Narrow" w:cs="Calibri"/>
                <w:color w:val="000000"/>
              </w:rPr>
              <w:t>международных</w:t>
            </w:r>
            <w:proofErr w:type="spellEnd"/>
            <w:r w:rsidRPr="006E4E56">
              <w:rPr>
                <w:rFonts w:ascii="Arial Narrow" w:eastAsia="Times New Roman" w:hAnsi="Arial Narrow" w:cs="Calibri"/>
                <w:color w:val="000000"/>
              </w:rPr>
              <w:t xml:space="preserve"> НПО </w:t>
            </w:r>
            <w:proofErr w:type="spellStart"/>
            <w:r w:rsidRPr="006E4E56">
              <w:rPr>
                <w:rFonts w:ascii="Arial Narrow" w:eastAsia="Times New Roman" w:hAnsi="Arial Narrow" w:cs="Calibri"/>
                <w:color w:val="000000"/>
              </w:rPr>
              <w:t>либо</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международных</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гуманитарных</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организаций</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или</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организаций</w:t>
            </w:r>
            <w:proofErr w:type="spellEnd"/>
            <w:r w:rsidRPr="006E4E56">
              <w:rPr>
                <w:rFonts w:ascii="Arial Narrow" w:eastAsia="Times New Roman" w:hAnsi="Arial Narrow" w:cs="Calibri"/>
                <w:color w:val="000000"/>
              </w:rPr>
              <w:t xml:space="preserve"> </w:t>
            </w:r>
            <w:proofErr w:type="spellStart"/>
            <w:r w:rsidRPr="006E4E56">
              <w:rPr>
                <w:rFonts w:ascii="Arial Narrow" w:eastAsia="Times New Roman" w:hAnsi="Arial Narrow" w:cs="Calibri"/>
                <w:color w:val="000000"/>
              </w:rPr>
              <w:t>развития</w:t>
            </w:r>
            <w:proofErr w:type="spellEnd"/>
            <w:r w:rsidRPr="006E4E56">
              <w:rPr>
                <w:rFonts w:ascii="Arial Narrow" w:eastAsia="Times New Roman" w:hAnsi="Arial Narrow" w:cs="Calibri"/>
                <w:color w:val="000000"/>
              </w:rPr>
              <w:t>.</w:t>
            </w:r>
          </w:p>
          <w:p w14:paraId="255659D5" w14:textId="77777777" w:rsidR="001152DC" w:rsidRPr="006E4E56" w:rsidRDefault="001152DC" w:rsidP="00C30115">
            <w:pPr>
              <w:spacing w:after="0" w:line="240" w:lineRule="auto"/>
              <w:rPr>
                <w:rFonts w:ascii="Arial Narrow" w:eastAsia="Times New Roman" w:hAnsi="Arial Narrow" w:cs="Calibri"/>
                <w:color w:val="000000"/>
              </w:rPr>
            </w:pPr>
          </w:p>
          <w:p w14:paraId="11326DCC" w14:textId="77777777" w:rsidR="00C30115" w:rsidRPr="006E4E56" w:rsidRDefault="00C30115" w:rsidP="0067137C">
            <w:pPr>
              <w:spacing w:after="0" w:line="240" w:lineRule="auto"/>
              <w:rPr>
                <w:rFonts w:ascii="Arial Narrow" w:eastAsia="Times New Roman" w:hAnsi="Arial Narrow" w:cs="Calibri"/>
                <w:color w:val="000000"/>
              </w:rPr>
            </w:pPr>
          </w:p>
        </w:tc>
      </w:tr>
      <w:tr w:rsidR="0067137C" w:rsidRPr="0067137C" w14:paraId="345FE28E" w14:textId="77777777" w:rsidTr="004E2B91">
        <w:trPr>
          <w:trHeight w:val="288"/>
        </w:trPr>
        <w:tc>
          <w:tcPr>
            <w:tcW w:w="520" w:type="dxa"/>
            <w:tcBorders>
              <w:top w:val="single" w:sz="4" w:space="0" w:color="auto"/>
              <w:left w:val="single" w:sz="4" w:space="0" w:color="auto"/>
              <w:bottom w:val="single" w:sz="4" w:space="0" w:color="auto"/>
              <w:right w:val="nil"/>
            </w:tcBorders>
            <w:noWrap/>
            <w:vAlign w:val="bottom"/>
            <w:hideMark/>
          </w:tcPr>
          <w:p w14:paraId="72CB41F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AAD97FC"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Название компании</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70AC8BD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Контактное лицо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267E9E17" w14:textId="475313E1" w:rsidR="0067137C" w:rsidRPr="006E4E56" w:rsidRDefault="00E82B87" w:rsidP="0067137C">
            <w:pPr>
              <w:spacing w:after="0" w:line="240" w:lineRule="auto"/>
              <w:jc w:val="center"/>
              <w:rPr>
                <w:rFonts w:ascii="Arial Narrow" w:eastAsia="Times New Roman" w:hAnsi="Arial Narrow" w:cs="Calibri"/>
                <w:color w:val="000000"/>
              </w:rPr>
            </w:pPr>
            <w:proofErr w:type="spellStart"/>
            <w:r w:rsidRPr="006E4E56">
              <w:rPr>
                <w:rFonts w:ascii="Arial Narrow" w:eastAsia="Times New Roman" w:hAnsi="Arial Narrow" w:cs="Calibri"/>
                <w:color w:val="000000"/>
              </w:rPr>
              <w:t>Должность</w:t>
            </w:r>
            <w:proofErr w:type="spellEnd"/>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6283951F" w14:textId="77777777" w:rsidR="0067137C" w:rsidRPr="0067137C" w:rsidRDefault="0067137C" w:rsidP="0067137C">
            <w:pPr>
              <w:spacing w:after="0" w:line="240" w:lineRule="auto"/>
              <w:jc w:val="center"/>
              <w:rPr>
                <w:rFonts w:ascii="Arial Narrow" w:eastAsia="Times New Roman" w:hAnsi="Arial Narrow" w:cs="Calibri"/>
                <w:color w:val="000000"/>
              </w:rPr>
            </w:pPr>
            <w:proofErr w:type="spellStart"/>
            <w:r w:rsidRPr="0067137C">
              <w:rPr>
                <w:rFonts w:ascii="Arial Narrow" w:eastAsia="Times New Roman" w:hAnsi="Arial Narrow" w:cs="Calibri"/>
                <w:color w:val="000000"/>
              </w:rPr>
              <w:t>Адрес</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электронной</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почты</w:t>
            </w:r>
            <w:proofErr w:type="spellEnd"/>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6CFCAC03"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Номер телефона</w:t>
            </w:r>
          </w:p>
        </w:tc>
      </w:tr>
      <w:tr w:rsidR="0067137C" w:rsidRPr="0067137C" w14:paraId="3C2E41D1"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56B530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1</w:t>
            </w:r>
          </w:p>
        </w:tc>
        <w:tc>
          <w:tcPr>
            <w:tcW w:w="1733" w:type="dxa"/>
            <w:tcBorders>
              <w:top w:val="single" w:sz="4" w:space="0" w:color="auto"/>
              <w:left w:val="nil"/>
              <w:bottom w:val="single" w:sz="4" w:space="0" w:color="auto"/>
              <w:right w:val="single" w:sz="4" w:space="0" w:color="auto"/>
            </w:tcBorders>
            <w:noWrap/>
            <w:vAlign w:val="center"/>
            <w:hideMark/>
          </w:tcPr>
          <w:p w14:paraId="715D2342"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1D1E94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934310B"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224A49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16F1253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6D2C046"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559FD2A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2</w:t>
            </w:r>
          </w:p>
        </w:tc>
        <w:tc>
          <w:tcPr>
            <w:tcW w:w="1733" w:type="dxa"/>
            <w:tcBorders>
              <w:top w:val="single" w:sz="4" w:space="0" w:color="auto"/>
              <w:left w:val="nil"/>
              <w:bottom w:val="single" w:sz="4" w:space="0" w:color="auto"/>
              <w:right w:val="single" w:sz="4" w:space="0" w:color="auto"/>
            </w:tcBorders>
            <w:noWrap/>
            <w:vAlign w:val="center"/>
            <w:hideMark/>
          </w:tcPr>
          <w:p w14:paraId="6F6147C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20C7C56"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40AA245"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16FFFF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75F1C30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3D493E8F"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E271F35"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3</w:t>
            </w:r>
          </w:p>
        </w:tc>
        <w:tc>
          <w:tcPr>
            <w:tcW w:w="1733" w:type="dxa"/>
            <w:tcBorders>
              <w:top w:val="single" w:sz="4" w:space="0" w:color="auto"/>
              <w:left w:val="nil"/>
              <w:bottom w:val="single" w:sz="4" w:space="0" w:color="auto"/>
              <w:right w:val="single" w:sz="4" w:space="0" w:color="auto"/>
            </w:tcBorders>
            <w:noWrap/>
            <w:vAlign w:val="center"/>
            <w:hideMark/>
          </w:tcPr>
          <w:p w14:paraId="6DE5360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D569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4E96CD84"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0A571E0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4B2749D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2889383" w14:textId="77777777" w:rsidTr="004E2B91">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DF1D249"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noWrap/>
            <w:vAlign w:val="bottom"/>
            <w:hideMark/>
          </w:tcPr>
          <w:p w14:paraId="011D084D" w14:textId="77777777" w:rsidR="0067137C" w:rsidRPr="0067137C" w:rsidRDefault="0067137C" w:rsidP="0067137C">
            <w:pPr>
              <w:spacing w:after="0" w:line="240" w:lineRule="auto"/>
              <w:ind w:firstLineChars="200" w:firstLine="400"/>
              <w:rPr>
                <w:rFonts w:ascii="Times New Roman" w:eastAsia="Times New Roman" w:hAnsi="Times New Roman" w:cs="Times New Roman"/>
                <w:sz w:val="20"/>
                <w:szCs w:val="20"/>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1D413EA"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891" w:type="dxa"/>
            <w:tcBorders>
              <w:top w:val="single" w:sz="4" w:space="0" w:color="auto"/>
              <w:left w:val="single" w:sz="4" w:space="0" w:color="auto"/>
              <w:bottom w:val="single" w:sz="4" w:space="0" w:color="auto"/>
              <w:right w:val="single" w:sz="4" w:space="0" w:color="auto"/>
            </w:tcBorders>
            <w:noWrap/>
            <w:vAlign w:val="bottom"/>
            <w:hideMark/>
          </w:tcPr>
          <w:p w14:paraId="500CDCB6" w14:textId="77777777" w:rsidR="0067137C" w:rsidRPr="006E4E56" w:rsidRDefault="0067137C" w:rsidP="0067137C">
            <w:pPr>
              <w:spacing w:after="0" w:line="240" w:lineRule="auto"/>
              <w:rPr>
                <w:rFonts w:ascii="Times New Roman" w:eastAsia="Times New Roman" w:hAnsi="Times New Roman" w:cs="Times New Roman"/>
                <w:sz w:val="20"/>
                <w:szCs w:val="20"/>
              </w:rPr>
            </w:pPr>
          </w:p>
        </w:tc>
        <w:tc>
          <w:tcPr>
            <w:tcW w:w="2061" w:type="dxa"/>
            <w:tcBorders>
              <w:top w:val="single" w:sz="4" w:space="0" w:color="auto"/>
              <w:left w:val="single" w:sz="4" w:space="0" w:color="auto"/>
              <w:bottom w:val="single" w:sz="4" w:space="0" w:color="auto"/>
              <w:right w:val="single" w:sz="4" w:space="0" w:color="auto"/>
            </w:tcBorders>
            <w:noWrap/>
            <w:vAlign w:val="bottom"/>
            <w:hideMark/>
          </w:tcPr>
          <w:p w14:paraId="187C1C38"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noWrap/>
            <w:vAlign w:val="bottom"/>
            <w:hideMark/>
          </w:tcPr>
          <w:p w14:paraId="6C534B9C" w14:textId="77777777" w:rsidR="0067137C" w:rsidRPr="0067137C" w:rsidRDefault="0067137C" w:rsidP="0067137C">
            <w:pPr>
              <w:spacing w:after="0" w:line="240" w:lineRule="auto"/>
              <w:rPr>
                <w:rFonts w:ascii="Times New Roman" w:eastAsia="Times New Roman" w:hAnsi="Times New Roman" w:cs="Times New Roman"/>
                <w:sz w:val="20"/>
                <w:szCs w:val="20"/>
              </w:rPr>
            </w:pPr>
          </w:p>
        </w:tc>
      </w:tr>
      <w:tr w:rsidR="0067137C" w:rsidRPr="0067137C" w14:paraId="15E5F389" w14:textId="77777777" w:rsidTr="004E2B91">
        <w:trPr>
          <w:trHeight w:val="288"/>
        </w:trPr>
        <w:tc>
          <w:tcPr>
            <w:tcW w:w="9768" w:type="dxa"/>
            <w:gridSpan w:val="6"/>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C8FDB89" w14:textId="7D2DDA74"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5 основных клиентов</w:t>
            </w:r>
          </w:p>
        </w:tc>
      </w:tr>
      <w:tr w:rsidR="0067137C" w:rsidRPr="0067137C" w14:paraId="7E255B21" w14:textId="77777777" w:rsidTr="004E2B91">
        <w:trPr>
          <w:trHeight w:val="1104"/>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0C35566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4</w:t>
            </w:r>
          </w:p>
        </w:tc>
        <w:tc>
          <w:tcPr>
            <w:tcW w:w="1733" w:type="dxa"/>
            <w:tcBorders>
              <w:top w:val="single" w:sz="4" w:space="0" w:color="auto"/>
              <w:left w:val="nil"/>
              <w:bottom w:val="single" w:sz="4" w:space="0" w:color="auto"/>
              <w:right w:val="single" w:sz="4" w:space="0" w:color="auto"/>
            </w:tcBorders>
            <w:shd w:val="clear" w:color="auto" w:fill="E2EFDA"/>
            <w:vAlign w:val="center"/>
            <w:hideMark/>
          </w:tcPr>
          <w:p w14:paraId="7540B602" w14:textId="5CCFDB59"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Название компании</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4E936FF3" w14:textId="12B508D6"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Поставленные товары/оказанные услуги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093A959F" w14:textId="606356C1"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 xml:space="preserve">Приблизительная сумма (в леях) за весь 18-месячный период / последний год. </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278AAE29" w14:textId="29C5A5D3"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Место поставки товаров/оказания услуг</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0E48139E" w14:textId="646A8BB7" w:rsidR="0067137C" w:rsidRPr="0067137C" w:rsidRDefault="0067137C" w:rsidP="0067137C">
            <w:pPr>
              <w:spacing w:after="0" w:line="240" w:lineRule="auto"/>
              <w:jc w:val="center"/>
              <w:rPr>
                <w:rFonts w:ascii="Arial Narrow" w:eastAsia="Times New Roman" w:hAnsi="Arial Narrow" w:cs="Calibri"/>
                <w:i/>
                <w:iCs/>
                <w:color w:val="000000"/>
              </w:rPr>
            </w:pPr>
            <w:proofErr w:type="spellStart"/>
            <w:r w:rsidRPr="0067137C">
              <w:rPr>
                <w:rFonts w:ascii="Arial Narrow" w:eastAsia="Times New Roman" w:hAnsi="Arial Narrow" w:cs="Calibri"/>
                <w:color w:val="000000"/>
              </w:rPr>
              <w:t>Прочее</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опишите</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детали</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проекта</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статус</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даты</w:t>
            </w:r>
            <w:proofErr w:type="spellEnd"/>
            <w:r w:rsidRPr="0067137C">
              <w:rPr>
                <w:rFonts w:ascii="Arial Narrow" w:eastAsia="Times New Roman" w:hAnsi="Arial Narrow" w:cs="Calibri"/>
                <w:color w:val="000000"/>
              </w:rPr>
              <w:t xml:space="preserve"> и </w:t>
            </w:r>
            <w:proofErr w:type="spellStart"/>
            <w:r w:rsidRPr="0067137C">
              <w:rPr>
                <w:rFonts w:ascii="Arial Narrow" w:eastAsia="Times New Roman" w:hAnsi="Arial Narrow" w:cs="Calibri"/>
                <w:color w:val="000000"/>
              </w:rPr>
              <w:t>выполняемую</w:t>
            </w:r>
            <w:proofErr w:type="spellEnd"/>
            <w:r w:rsidRPr="0067137C">
              <w:rPr>
                <w:rFonts w:ascii="Arial Narrow" w:eastAsia="Times New Roman" w:hAnsi="Arial Narrow" w:cs="Calibri"/>
                <w:color w:val="000000"/>
              </w:rPr>
              <w:t xml:space="preserve"> </w:t>
            </w:r>
            <w:proofErr w:type="spellStart"/>
            <w:r w:rsidRPr="0067137C">
              <w:rPr>
                <w:rFonts w:ascii="Arial Narrow" w:eastAsia="Times New Roman" w:hAnsi="Arial Narrow" w:cs="Calibri"/>
                <w:color w:val="000000"/>
              </w:rPr>
              <w:t>роль</w:t>
            </w:r>
            <w:proofErr w:type="spellEnd"/>
            <w:r w:rsidRPr="0067137C">
              <w:rPr>
                <w:rFonts w:ascii="Arial Narrow" w:eastAsia="Times New Roman" w:hAnsi="Arial Narrow" w:cs="Calibri"/>
                <w:color w:val="000000"/>
              </w:rPr>
              <w:t>.</w:t>
            </w:r>
          </w:p>
        </w:tc>
      </w:tr>
      <w:tr w:rsidR="0067137C" w:rsidRPr="0067137C" w14:paraId="0A7DBA14"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A25ECCF"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BFAA9BA"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A4E0707"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E709C2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123E494"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904DC21"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2BD0F17E"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4584DD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ADCF0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CD8D4"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5146EBD8"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28D2A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508C09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763FA22"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9CD2EB1"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F84ED7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965AF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282CE8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DE0AC3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0F3B0CBA"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2A32BF8"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17FDDE5"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2170511E"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E4A4D8"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A94D99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B6CFD8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7F4705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4507917A"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8DAB092"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8B4A4F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2935A0"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48FB272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61A9A2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2597A0F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bl>
    <w:p w14:paraId="4A587354" w14:textId="77777777" w:rsidR="0067137C" w:rsidRDefault="0067137C" w:rsidP="00A40404">
      <w:pPr>
        <w:spacing w:after="0"/>
        <w:rPr>
          <w:rFonts w:ascii="Arial Narrow" w:hAnsi="Arial Narrow" w:cs="Arial"/>
          <w:b/>
        </w:rPr>
      </w:pPr>
    </w:p>
    <w:p w14:paraId="1E2FDB70" w14:textId="2D020A7E" w:rsidR="00A40404" w:rsidRDefault="00A40404" w:rsidP="00A40404">
      <w:pPr>
        <w:spacing w:after="0"/>
        <w:rPr>
          <w:rFonts w:ascii="Arial Narrow" w:hAnsi="Arial Narrow" w:cs="Arial"/>
          <w:b/>
        </w:rPr>
      </w:pPr>
    </w:p>
    <w:p w14:paraId="27DD9DBA" w14:textId="2EBA95A1" w:rsidR="00A40404" w:rsidRPr="00C309EB" w:rsidRDefault="00A40404" w:rsidP="00A40404">
      <w:pPr>
        <w:spacing w:after="0"/>
        <w:rPr>
          <w:rFonts w:ascii="Arial Narrow" w:hAnsi="Arial Narrow" w:cs="Arial"/>
          <w:b/>
        </w:rPr>
      </w:pPr>
    </w:p>
    <w:sectPr w:rsidR="00A40404" w:rsidRPr="00C309EB"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FD7A" w14:textId="77777777" w:rsidR="002F6188" w:rsidRDefault="002F6188" w:rsidP="00A70B0B">
      <w:pPr>
        <w:spacing w:after="0" w:line="240" w:lineRule="auto"/>
      </w:pPr>
      <w:r>
        <w:separator/>
      </w:r>
    </w:p>
  </w:endnote>
  <w:endnote w:type="continuationSeparator" w:id="0">
    <w:p w14:paraId="7303CF7D" w14:textId="77777777" w:rsidR="002F6188" w:rsidRDefault="002F6188" w:rsidP="00A70B0B">
      <w:pPr>
        <w:spacing w:after="0" w:line="240" w:lineRule="auto"/>
      </w:pPr>
      <w:r>
        <w:continuationSeparator/>
      </w:r>
    </w:p>
  </w:endnote>
  <w:endnote w:type="continuationNotice" w:id="1">
    <w:p w14:paraId="3A5D6D6F" w14:textId="77777777" w:rsidR="002F6188" w:rsidRDefault="002F6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C987" w14:textId="77777777" w:rsidR="002F6188" w:rsidRDefault="002F6188" w:rsidP="00A70B0B">
      <w:pPr>
        <w:spacing w:after="0" w:line="240" w:lineRule="auto"/>
      </w:pPr>
      <w:r>
        <w:separator/>
      </w:r>
    </w:p>
  </w:footnote>
  <w:footnote w:type="continuationSeparator" w:id="0">
    <w:p w14:paraId="5B38E0C3" w14:textId="77777777" w:rsidR="002F6188" w:rsidRDefault="002F6188" w:rsidP="00A70B0B">
      <w:pPr>
        <w:spacing w:after="0" w:line="240" w:lineRule="auto"/>
      </w:pPr>
      <w:r>
        <w:continuationSeparator/>
      </w:r>
    </w:p>
  </w:footnote>
  <w:footnote w:type="continuationNotice" w:id="1">
    <w:p w14:paraId="78EC034C" w14:textId="77777777" w:rsidR="002F6188" w:rsidRDefault="002F61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66FC"/>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52DC"/>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87ACA"/>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2F6188"/>
    <w:rsid w:val="0030030C"/>
    <w:rsid w:val="00302019"/>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68C5"/>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B91"/>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86DBE"/>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05D20"/>
    <w:rsid w:val="00610D31"/>
    <w:rsid w:val="00611A7C"/>
    <w:rsid w:val="0061255C"/>
    <w:rsid w:val="006142B4"/>
    <w:rsid w:val="00615A9E"/>
    <w:rsid w:val="00616C23"/>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0EDC"/>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E4E56"/>
    <w:rsid w:val="006F0E32"/>
    <w:rsid w:val="006F1559"/>
    <w:rsid w:val="006F2760"/>
    <w:rsid w:val="006F5272"/>
    <w:rsid w:val="006F59DF"/>
    <w:rsid w:val="006F5E2A"/>
    <w:rsid w:val="006F6CF3"/>
    <w:rsid w:val="006F752F"/>
    <w:rsid w:val="007014D3"/>
    <w:rsid w:val="00702AEF"/>
    <w:rsid w:val="00705537"/>
    <w:rsid w:val="00706011"/>
    <w:rsid w:val="00706BD8"/>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6"/>
    <w:rsid w:val="007877BC"/>
    <w:rsid w:val="00793250"/>
    <w:rsid w:val="0079340D"/>
    <w:rsid w:val="00793B78"/>
    <w:rsid w:val="00794E2C"/>
    <w:rsid w:val="0079647F"/>
    <w:rsid w:val="007A0C4C"/>
    <w:rsid w:val="007A2020"/>
    <w:rsid w:val="007A2583"/>
    <w:rsid w:val="007A5E6E"/>
    <w:rsid w:val="007B08FF"/>
    <w:rsid w:val="007B1381"/>
    <w:rsid w:val="007B43E8"/>
    <w:rsid w:val="007B703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2967"/>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6C80"/>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0B5"/>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115"/>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936"/>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27E65"/>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068"/>
    <w:rsid w:val="00F44A04"/>
    <w:rsid w:val="00F46B2D"/>
    <w:rsid w:val="00F47BEF"/>
    <w:rsid w:val="00F50D7B"/>
    <w:rsid w:val="00F5186D"/>
    <w:rsid w:val="00F536AB"/>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A2E40"/>
    <w:rsid w:val="00FA7732"/>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567"/>
    <w:rsid w:val="00FF7E81"/>
    <w:rsid w:val="03BF9E7E"/>
    <w:rsid w:val="2742FEEF"/>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06FE1-5E19-453C-9B15-B5524658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19</cp:revision>
  <cp:lastPrinted>2021-06-11T13:25:00Z</cp:lastPrinted>
  <dcterms:created xsi:type="dcterms:W3CDTF">2026-04-21T13:24:00Z</dcterms:created>
  <dcterms:modified xsi:type="dcterms:W3CDTF">2026-07-29T13:24:00Z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